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B7902" w14:textId="77777777" w:rsidR="003818B6" w:rsidRDefault="005C4B42">
      <w:pPr>
        <w:spacing w:after="24" w:line="259" w:lineRule="auto"/>
        <w:ind w:left="10" w:hanging="10"/>
        <w:jc w:val="center"/>
      </w:pPr>
      <w:r>
        <w:rPr>
          <w:b/>
        </w:rPr>
        <w:t>S. NĖRIES GATVĖS KALVARIJOJE VANDENTIEKIO IR NUOTEKŲ TINKLŲ</w:t>
      </w:r>
    </w:p>
    <w:p w14:paraId="1BFE12CD" w14:textId="77777777" w:rsidR="003818B6" w:rsidRDefault="005C4B42">
      <w:pPr>
        <w:spacing w:after="24" w:line="259" w:lineRule="auto"/>
        <w:ind w:left="10" w:hanging="10"/>
        <w:jc w:val="center"/>
      </w:pPr>
      <w:r>
        <w:rPr>
          <w:b/>
        </w:rPr>
        <w:t>REKONSTRUKCIJOS IR PLĖTROS DARBŲ</w:t>
      </w:r>
    </w:p>
    <w:p w14:paraId="7D240A7A" w14:textId="77777777" w:rsidR="003818B6" w:rsidRDefault="005C4B42">
      <w:pPr>
        <w:spacing w:after="257" w:line="259" w:lineRule="auto"/>
        <w:ind w:left="10" w:hanging="10"/>
        <w:jc w:val="center"/>
      </w:pPr>
      <w:r>
        <w:rPr>
          <w:b/>
        </w:rPr>
        <w:t>TECHNINĖ SPECIFIKACIJA</w:t>
      </w:r>
    </w:p>
    <w:p w14:paraId="6AB2D983" w14:textId="77777777" w:rsidR="003818B6" w:rsidRDefault="005C4B42">
      <w:pPr>
        <w:pStyle w:val="Antrat1"/>
        <w:ind w:left="933" w:hanging="240"/>
      </w:pPr>
      <w:r>
        <w:t>PIRKIMO OBJEKTAS</w:t>
      </w:r>
    </w:p>
    <w:p w14:paraId="6A4F65B5" w14:textId="77777777" w:rsidR="003818B6" w:rsidRDefault="005C4B42">
      <w:pPr>
        <w:spacing w:after="239"/>
        <w:ind w:left="-15"/>
      </w:pPr>
      <w:r>
        <w:t>1.1. S. Nėries gatvės Kalvarijoje vandentiekio ir nuotekų tinklų rekonstrukcijos ir plėtros darbų pirkimas. BVPŽ kodas –.</w:t>
      </w:r>
      <w:r>
        <w:rPr>
          <w:rFonts w:ascii="Arial" w:eastAsia="Arial" w:hAnsi="Arial" w:cs="Arial"/>
          <w:sz w:val="20"/>
        </w:rPr>
        <w:t xml:space="preserve"> </w:t>
      </w:r>
      <w:r>
        <w:t>45233142-6 Kelių remonto darbai.</w:t>
      </w:r>
    </w:p>
    <w:p w14:paraId="02FDB8E9" w14:textId="77777777" w:rsidR="003818B6" w:rsidRDefault="005C4B42">
      <w:pPr>
        <w:pStyle w:val="Antrat1"/>
        <w:ind w:left="933" w:hanging="240"/>
      </w:pPr>
      <w:r>
        <w:t>PIRKIMO OBJEKTO PRITAIKYMO SRITIS</w:t>
      </w:r>
    </w:p>
    <w:p w14:paraId="5AAB6230" w14:textId="77777777" w:rsidR="003818B6" w:rsidRDefault="005C4B42">
      <w:pPr>
        <w:spacing w:after="242"/>
        <w:ind w:left="-15"/>
      </w:pPr>
      <w:r>
        <w:t>Tiekėjas turės atlikti S. Nėries gatvės Kalvarijoje vandentiekio ir nuotekų tinklų rekonstrukcijos ir plėtros darbus. Bus atnaujinti vandentiekio ir nuotekų tinklai S. Nėries gatvėje, Kalvarijoje.</w:t>
      </w:r>
    </w:p>
    <w:p w14:paraId="311AEBCE" w14:textId="77777777" w:rsidR="00D12862" w:rsidRDefault="005C4B42" w:rsidP="00D12862">
      <w:pPr>
        <w:pStyle w:val="Antrat1"/>
        <w:ind w:left="928" w:hanging="235"/>
      </w:pPr>
      <w:r>
        <w:t>TECHNINIAI REIKALAVIMAI, KURIUOS TURI ATITIKTI PERKAMI DARBAI</w:t>
      </w:r>
    </w:p>
    <w:p w14:paraId="43A03E4D" w14:textId="20FA42EF" w:rsidR="003818B6" w:rsidRDefault="00D12862" w:rsidP="00D12862">
      <w:pPr>
        <w:pStyle w:val="Antrat2"/>
        <w:numPr>
          <w:ilvl w:val="0"/>
          <w:numId w:val="0"/>
        </w:numPr>
      </w:pPr>
      <w:r>
        <w:t xml:space="preserve">            3.1.</w:t>
      </w:r>
      <w:r w:rsidR="005C4B42">
        <w:t>Bendri reikalavimai rekonstrukcijos darbų atlikimui</w:t>
      </w:r>
    </w:p>
    <w:p w14:paraId="587029B7" w14:textId="77777777" w:rsidR="00304437" w:rsidRPr="005A0306" w:rsidRDefault="005C4B42" w:rsidP="00304437">
      <w:pPr>
        <w:tabs>
          <w:tab w:val="center" w:pos="3608"/>
        </w:tabs>
        <w:ind w:left="-15" w:firstLine="0"/>
        <w:jc w:val="left"/>
      </w:pPr>
      <w:r>
        <w:t xml:space="preserve"> </w:t>
      </w:r>
      <w:r>
        <w:tab/>
      </w:r>
      <w:r w:rsidRPr="005A0306">
        <w:t>3.1.1. Lėšų pobūdis: Kalvarijos savivaldybės biudžeto lėšos.</w:t>
      </w:r>
    </w:p>
    <w:p w14:paraId="398D2B07" w14:textId="6CD47EFE" w:rsidR="003818B6" w:rsidRDefault="00304437" w:rsidP="00BB38C5">
      <w:pPr>
        <w:tabs>
          <w:tab w:val="center" w:pos="3608"/>
        </w:tabs>
        <w:ind w:left="-15" w:firstLine="0"/>
      </w:pPr>
      <w:r w:rsidRPr="005A0306">
        <w:t xml:space="preserve">            </w:t>
      </w:r>
      <w:r w:rsidR="005C4B42" w:rsidRPr="005A0306">
        <w:t xml:space="preserve">3.1.2. Statybos rūšis </w:t>
      </w:r>
      <w:r w:rsidR="008F5464" w:rsidRPr="005A0306">
        <w:t>–</w:t>
      </w:r>
      <w:r w:rsidR="005C4B42" w:rsidRPr="005A0306">
        <w:t xml:space="preserve"> </w:t>
      </w:r>
      <w:r w:rsidR="008F5464" w:rsidRPr="005A0306">
        <w:t>nauja statyba</w:t>
      </w:r>
      <w:r w:rsidR="005C4B42" w:rsidRPr="005A0306">
        <w:t>.</w:t>
      </w:r>
      <w:r w:rsidR="00302E6E">
        <w:t xml:space="preserve"> </w:t>
      </w:r>
      <w:r w:rsidR="006D79E9">
        <w:t>B</w:t>
      </w:r>
      <w:r w:rsidR="00302E6E">
        <w:t>uitinių nuotekų tinklai</w:t>
      </w:r>
      <w:r w:rsidR="00381AED">
        <w:t xml:space="preserve"> – I grupės nesudėtingas statinys.</w:t>
      </w:r>
      <w:r w:rsidR="00F26F00">
        <w:t xml:space="preserve"> V</w:t>
      </w:r>
      <w:r w:rsidR="00AD1D76">
        <w:t>andentiekio tinklai</w:t>
      </w:r>
      <w:r w:rsidR="00F84060">
        <w:t xml:space="preserve"> - </w:t>
      </w:r>
      <w:r w:rsidR="00667757">
        <w:t>neypatingas statinys</w:t>
      </w:r>
      <w:r w:rsidR="005A0306">
        <w:t xml:space="preserve">. </w:t>
      </w:r>
      <w:r w:rsidR="00FD1006">
        <w:t>Vykdyti pirkimus per CPO negalime, nes CPO</w:t>
      </w:r>
      <w:r w:rsidR="00B33897">
        <w:t>.LT</w:t>
      </w:r>
      <w:r w:rsidR="00FD1006">
        <w:t xml:space="preserve"> tokių darbų nėra.</w:t>
      </w:r>
    </w:p>
    <w:p w14:paraId="77B890C5" w14:textId="332A7AEF" w:rsidR="003818B6" w:rsidRDefault="005C4B42">
      <w:pPr>
        <w:ind w:left="708" w:firstLine="0"/>
      </w:pPr>
      <w:r>
        <w:t>3.1.3. Darbų pirkimo būdas</w:t>
      </w:r>
      <w:r w:rsidR="00FD1006">
        <w:t xml:space="preserve"> -supaprastintas atviras konkursas</w:t>
      </w:r>
      <w:r>
        <w:t>.</w:t>
      </w:r>
    </w:p>
    <w:p w14:paraId="7E96BE9D" w14:textId="77777777" w:rsidR="003818B6" w:rsidRDefault="005C4B42">
      <w:pPr>
        <w:ind w:left="-15"/>
      </w:pPr>
      <w:r>
        <w:t>3.2. Rangovas privalo darbus atlikti vadovaudamasis Kelių techniniu reglamentu KTR 1.01:2008 „Automobilių keliai“, Automobilių kelių dangos konstrukcijų sluoksnių be rišiklių įrengimo taisyklėmis ĮT SBR 19, Statybos techniniu reglamentu STR 2.06.04:2014 „Gatvės ir vietinės reikšmės keliai. Bendrieji reikalavimai“ ir kitais galiojančiais teisės aktais.</w:t>
      </w:r>
    </w:p>
    <w:p w14:paraId="40C331B0" w14:textId="77777777" w:rsidR="002E76BC" w:rsidRDefault="005C4B42" w:rsidP="002E76BC">
      <w:pPr>
        <w:ind w:left="-15"/>
      </w:pPr>
      <w:r>
        <w:t>3.2.</w:t>
      </w:r>
      <w:r w:rsidR="00141598">
        <w:t>1</w:t>
      </w:r>
      <w:r>
        <w:t>. Vadovaujantis kiekių žiniaraščiu, Rangovas parengia sąmatas ir pateikia kartu su pasiūlymu.</w:t>
      </w:r>
    </w:p>
    <w:p w14:paraId="31590CAE" w14:textId="3A8FFBFF" w:rsidR="003818B6" w:rsidRDefault="005C4B42" w:rsidP="002E76BC">
      <w:pPr>
        <w:ind w:left="-15"/>
      </w:pPr>
      <w:r>
        <w:t>3.2.</w:t>
      </w:r>
      <w:r w:rsidR="00141598">
        <w:t>2</w:t>
      </w:r>
      <w:r>
        <w:t>. Detalesnė informacija pateikiama projekte</w:t>
      </w:r>
      <w:r w:rsidR="00B60681">
        <w:t xml:space="preserve"> (</w:t>
      </w:r>
      <w:r w:rsidR="00B60681" w:rsidRPr="00B60681">
        <w:t>Bendroji dalis</w:t>
      </w:r>
      <w:r w:rsidR="00F419CA">
        <w:t xml:space="preserve"> Nr. </w:t>
      </w:r>
      <w:r w:rsidR="00F419CA" w:rsidRPr="00F419CA">
        <w:t>25-198-TDP-KALV</w:t>
      </w:r>
      <w:r w:rsidR="00F419CA">
        <w:t xml:space="preserve">, </w:t>
      </w:r>
      <w:r w:rsidR="00172DE1" w:rsidRPr="00172DE1">
        <w:t>Vandentiekio ir nuotekų šalinimo dalis</w:t>
      </w:r>
      <w:r w:rsidR="00172DE1">
        <w:t xml:space="preserve"> Nr. </w:t>
      </w:r>
      <w:r w:rsidR="002E76BC" w:rsidRPr="002E76BC">
        <w:t>25-198-TDP-KALV</w:t>
      </w:r>
      <w:r w:rsidR="002E76BC">
        <w:t>).</w:t>
      </w:r>
    </w:p>
    <w:p w14:paraId="40482F46" w14:textId="08F77B93" w:rsidR="003818B6" w:rsidRDefault="005C4B42">
      <w:pPr>
        <w:ind w:left="-15"/>
      </w:pPr>
      <w:r>
        <w:t>3.2.</w:t>
      </w:r>
      <w:r w:rsidR="00141598">
        <w:t>3</w:t>
      </w:r>
      <w:r>
        <w:t>. Darbų pridavimui visus reikalingus dokumentus parengia rangovas. Darbų pabaiga - statybos užbaigimo akto (deklaracijos) gavimas.</w:t>
      </w:r>
    </w:p>
    <w:p w14:paraId="3F9936B1" w14:textId="23A08D40" w:rsidR="003818B6" w:rsidRDefault="005C4B42">
      <w:pPr>
        <w:ind w:left="-15"/>
      </w:pPr>
      <w:r>
        <w:t>3.2.</w:t>
      </w:r>
      <w:r w:rsidR="00141598">
        <w:t>4</w:t>
      </w:r>
      <w:r>
        <w:t>. Vykdant darbus rangovas turi nepažeisti inžinerinių tinklų (nusižymėti inžinerinius tinklus jei reikalinga).</w:t>
      </w:r>
    </w:p>
    <w:p w14:paraId="73D40B19" w14:textId="7584E6D1" w:rsidR="003818B6" w:rsidRDefault="005C4B42">
      <w:pPr>
        <w:spacing w:after="2" w:line="275" w:lineRule="auto"/>
        <w:ind w:firstLine="708"/>
      </w:pPr>
      <w:r>
        <w:t>3.2.</w:t>
      </w:r>
      <w:r w:rsidR="00141598">
        <w:t>5</w:t>
      </w:r>
      <w:r>
        <w:t xml:space="preserve">. </w:t>
      </w:r>
      <w:r>
        <w:rPr>
          <w:color w:val="00000A"/>
        </w:rPr>
        <w:t>Darbai turi būti atlikti per 6 (šešis) mėnesius nuo statybvietės perdavimo-priėmimo akto pasirašymo dienos arba po 14 (keturiolikos) dienų, kai įsigaliojo sutartis, jeigu statybvietės perdavimo</w:t>
      </w:r>
      <w:r w:rsidR="00893E78">
        <w:rPr>
          <w:color w:val="00000A"/>
        </w:rPr>
        <w:t xml:space="preserve"> </w:t>
      </w:r>
      <w:r>
        <w:rPr>
          <w:color w:val="00000A"/>
        </w:rPr>
        <w:t>priėmimo aktas per šį dienų skaičių nėra pasirašytas.</w:t>
      </w:r>
    </w:p>
    <w:p w14:paraId="28BAC661" w14:textId="0A619078" w:rsidR="003818B6" w:rsidRDefault="005C4B42">
      <w:pPr>
        <w:spacing w:after="46"/>
        <w:ind w:left="-15"/>
      </w:pPr>
      <w:r>
        <w:t>3.2.</w:t>
      </w:r>
      <w:r w:rsidR="00141598">
        <w:t>6</w:t>
      </w:r>
      <w:r>
        <w:t>. Rangovas privalo užtikrinti tinkamą statybos darbų vietos aptvėrimą ir eismo organizavimą. Statybos darbai turi būti organizuojami taip, kad kelio ruože, kuriame vykdomi statybos darbai nebūtų nutraukiamas transporto eismas, būtų užtikrinamas patekimas į teritorijas, kurios ribojasi su kelio ruožu, kuriame vykdomi statybos darbai. Už apylankų ir laikinų apvažiavimų įrengimą ir jų priežiūrą visos statybos metu yra atsakingas Rangovas.</w:t>
      </w:r>
    </w:p>
    <w:p w14:paraId="114EF3BF" w14:textId="77777777" w:rsidR="008E5B8E" w:rsidRDefault="00EB13FB" w:rsidP="008E5B8E">
      <w:pPr>
        <w:spacing w:after="46"/>
        <w:ind w:left="-15"/>
      </w:pPr>
      <w:r>
        <w:t xml:space="preserve">3.3. Rangovas </w:t>
      </w:r>
      <w:r w:rsidRPr="00EB13FB">
        <w:t>įstatymų nustatyta tvarka būti apsidraudęs rangovo civilinę atsakomybę</w:t>
      </w:r>
      <w:r>
        <w:t>.</w:t>
      </w:r>
    </w:p>
    <w:p w14:paraId="23C7D370" w14:textId="573F6336" w:rsidR="008E5B8E" w:rsidRDefault="008E5B8E" w:rsidP="008E5B8E">
      <w:pPr>
        <w:spacing w:after="46"/>
        <w:ind w:left="-15"/>
      </w:pPr>
      <w:r>
        <w:t>3.4.</w:t>
      </w:r>
      <w:r w:rsidR="00463B08">
        <w:t xml:space="preserve"> U</w:t>
      </w:r>
      <w:r>
        <w:t>žsakovas (įgaliotas darbuotojas) Darbus priima pasirašydamas rangovo pateiktuose atliktų darbų aktuose (forma F3).</w:t>
      </w:r>
    </w:p>
    <w:p w14:paraId="6702B335" w14:textId="4F041A5B" w:rsidR="00D873F2" w:rsidRDefault="00D873F2" w:rsidP="008E5B8E">
      <w:pPr>
        <w:spacing w:after="46"/>
        <w:ind w:left="-15"/>
      </w:pPr>
      <w:r>
        <w:lastRenderedPageBreak/>
        <w:t>3.5. T</w:t>
      </w:r>
      <w:r w:rsidRPr="00D873F2">
        <w:t>eikdamas atliktų darbų aktus pateikia darbų metu naudotų medžiagų kokybės deklaracijas.</w:t>
      </w:r>
    </w:p>
    <w:p w14:paraId="7AE2B8F3" w14:textId="296A1FBA" w:rsidR="00EB13FB" w:rsidRDefault="00F546D2">
      <w:pPr>
        <w:spacing w:after="46"/>
        <w:ind w:left="-15"/>
      </w:pPr>
      <w:r>
        <w:t xml:space="preserve">3.6. Rangovas privalo </w:t>
      </w:r>
      <w:r w:rsidRPr="00F546D2">
        <w:t>vesti kasdienę atliktų darbų kiekių apskaitą ir Užsakovui pareikalavus teikti šią informaciją</w:t>
      </w:r>
      <w:r w:rsidR="007C54A4">
        <w:t>.</w:t>
      </w:r>
    </w:p>
    <w:p w14:paraId="2B721A61" w14:textId="2F0D87E1" w:rsidR="00BC10DA" w:rsidRDefault="00BC10DA">
      <w:pPr>
        <w:spacing w:after="46"/>
        <w:ind w:left="-15"/>
      </w:pPr>
      <w:r>
        <w:t xml:space="preserve">3.7. </w:t>
      </w:r>
      <w:r w:rsidRPr="00BC10DA">
        <w:t>Statybos žurnalą užsako ir už jį sumoka Rangovas.</w:t>
      </w:r>
    </w:p>
    <w:p w14:paraId="4DDC4F02" w14:textId="698C8225" w:rsidR="00893E78" w:rsidRDefault="005C4B42" w:rsidP="00893E78">
      <w:pPr>
        <w:spacing w:after="44"/>
        <w:ind w:left="-15"/>
      </w:pPr>
      <w:r>
        <w:t>3.</w:t>
      </w:r>
      <w:r w:rsidR="00BC10DA">
        <w:t>8</w:t>
      </w:r>
      <w:r>
        <w:t xml:space="preserve">. Rangovas </w:t>
      </w:r>
      <w:r w:rsidR="00993057">
        <w:t>vykdydamas</w:t>
      </w:r>
      <w:r>
        <w:t xml:space="preserve"> </w:t>
      </w:r>
      <w:r w:rsidR="00993057">
        <w:t>d</w:t>
      </w:r>
      <w:r w:rsidR="00671E53" w:rsidRPr="00385035">
        <w:t>arbus taik</w:t>
      </w:r>
      <w:r w:rsidR="00993057">
        <w:t>o</w:t>
      </w:r>
      <w:r w:rsidR="00671E53" w:rsidRPr="00385035">
        <w:t xml:space="preserve">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r w:rsidR="00B748C6">
        <w:t>.</w:t>
      </w:r>
    </w:p>
    <w:p w14:paraId="0ED0DA0E" w14:textId="7A814D41" w:rsidR="00DC65D5" w:rsidRDefault="000D33F4" w:rsidP="00893E78">
      <w:pPr>
        <w:spacing w:after="44"/>
        <w:ind w:left="-15"/>
      </w:pPr>
      <w:r>
        <w:t>P</w:t>
      </w:r>
      <w:r w:rsidR="00AA4969">
        <w:t>RIDEDAMA:</w:t>
      </w:r>
    </w:p>
    <w:p w14:paraId="6B14BF15" w14:textId="48BF74AE" w:rsidR="00AA4969" w:rsidRDefault="00EE4474" w:rsidP="00EE4474">
      <w:pPr>
        <w:pStyle w:val="Sraopastraipa"/>
        <w:numPr>
          <w:ilvl w:val="0"/>
          <w:numId w:val="4"/>
        </w:numPr>
        <w:spacing w:after="44"/>
      </w:pPr>
      <w:r w:rsidRPr="00EE4474">
        <w:t>Sąnaudų kiekių žiniaraščiai</w:t>
      </w:r>
      <w:r w:rsidR="00995BF7">
        <w:t>.</w:t>
      </w:r>
    </w:p>
    <w:p w14:paraId="43F7BEA4" w14:textId="0BE83E36" w:rsidR="00995BF7" w:rsidRDefault="007C2907" w:rsidP="00EE4474">
      <w:pPr>
        <w:pStyle w:val="Sraopastraipa"/>
        <w:numPr>
          <w:ilvl w:val="0"/>
          <w:numId w:val="4"/>
        </w:numPr>
        <w:spacing w:after="44"/>
      </w:pPr>
      <w:r w:rsidRPr="007C2907">
        <w:t>Bendroji dalis Nr. 25-198-TDP-KALV</w:t>
      </w:r>
      <w:r>
        <w:t>.</w:t>
      </w:r>
    </w:p>
    <w:p w14:paraId="1B5CFAAF" w14:textId="331FE75A" w:rsidR="007C2907" w:rsidRDefault="007C2907" w:rsidP="00EE4474">
      <w:pPr>
        <w:pStyle w:val="Sraopastraipa"/>
        <w:numPr>
          <w:ilvl w:val="0"/>
          <w:numId w:val="4"/>
        </w:numPr>
        <w:spacing w:after="44"/>
      </w:pPr>
      <w:r w:rsidRPr="007C2907">
        <w:t>Vandentiekio ir nuotekų šalinimo dalis Nr. 25-198-TDP-KALV</w:t>
      </w:r>
      <w:r>
        <w:t>.</w:t>
      </w:r>
    </w:p>
    <w:p w14:paraId="1A89AE0E" w14:textId="77777777" w:rsidR="00DC65D5" w:rsidRDefault="00DC65D5" w:rsidP="00893E78">
      <w:pPr>
        <w:spacing w:after="44"/>
        <w:ind w:left="-15"/>
      </w:pPr>
    </w:p>
    <w:p w14:paraId="1E5F3EEB" w14:textId="77777777" w:rsidR="003818B6" w:rsidRDefault="005C4B42">
      <w:pPr>
        <w:tabs>
          <w:tab w:val="center" w:pos="1416"/>
          <w:tab w:val="center" w:pos="2124"/>
          <w:tab w:val="right" w:pos="9638"/>
        </w:tabs>
        <w:spacing w:after="1122"/>
        <w:ind w:left="-15" w:firstLine="0"/>
        <w:jc w:val="left"/>
      </w:pPr>
      <w:r>
        <w:t xml:space="preserve">Vedėjas </w:t>
      </w:r>
      <w:r>
        <w:tab/>
        <w:t xml:space="preserve">       </w:t>
      </w:r>
      <w:r>
        <w:tab/>
        <w:t xml:space="preserve">              </w:t>
      </w:r>
      <w:r>
        <w:tab/>
        <w:t xml:space="preserve">                                                                        Almantas Giraitis</w:t>
      </w:r>
    </w:p>
    <w:p w14:paraId="46FD86F3" w14:textId="77777777" w:rsidR="003818B6" w:rsidRDefault="005C4B42">
      <w:pPr>
        <w:ind w:left="-15" w:firstLine="0"/>
      </w:pPr>
      <w:r>
        <w:t xml:space="preserve">Rita Bučionienė, tel. +370 658 23 524, el. p.  </w:t>
      </w:r>
      <w:r>
        <w:rPr>
          <w:color w:val="0000FF"/>
          <w:u w:val="single" w:color="0000FF"/>
        </w:rPr>
        <w:t>rita.bucioniene@kalvarija.lt</w:t>
      </w:r>
    </w:p>
    <w:sectPr w:rsidR="003818B6">
      <w:pgSz w:w="11906" w:h="16838"/>
      <w:pgMar w:top="1174" w:right="567" w:bottom="1683"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9F"/>
    <w:multiLevelType w:val="multilevel"/>
    <w:tmpl w:val="8764B0AA"/>
    <w:lvl w:ilvl="0">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75D487C"/>
    <w:multiLevelType w:val="hybridMultilevel"/>
    <w:tmpl w:val="783C1FDE"/>
    <w:lvl w:ilvl="0" w:tplc="5122E638">
      <w:start w:val="1"/>
      <w:numFmt w:val="decimal"/>
      <w:lvlText w:val="%1."/>
      <w:lvlJc w:val="left"/>
      <w:pPr>
        <w:ind w:left="1043" w:hanging="360"/>
      </w:pPr>
      <w:rPr>
        <w:rFonts w:hint="default"/>
      </w:rPr>
    </w:lvl>
    <w:lvl w:ilvl="1" w:tplc="04270019" w:tentative="1">
      <w:start w:val="1"/>
      <w:numFmt w:val="lowerLetter"/>
      <w:lvlText w:val="%2."/>
      <w:lvlJc w:val="left"/>
      <w:pPr>
        <w:ind w:left="1763" w:hanging="360"/>
      </w:pPr>
    </w:lvl>
    <w:lvl w:ilvl="2" w:tplc="0427001B" w:tentative="1">
      <w:start w:val="1"/>
      <w:numFmt w:val="lowerRoman"/>
      <w:lvlText w:val="%3."/>
      <w:lvlJc w:val="right"/>
      <w:pPr>
        <w:ind w:left="2483" w:hanging="180"/>
      </w:pPr>
    </w:lvl>
    <w:lvl w:ilvl="3" w:tplc="0427000F" w:tentative="1">
      <w:start w:val="1"/>
      <w:numFmt w:val="decimal"/>
      <w:lvlText w:val="%4."/>
      <w:lvlJc w:val="left"/>
      <w:pPr>
        <w:ind w:left="3203" w:hanging="360"/>
      </w:pPr>
    </w:lvl>
    <w:lvl w:ilvl="4" w:tplc="04270019" w:tentative="1">
      <w:start w:val="1"/>
      <w:numFmt w:val="lowerLetter"/>
      <w:lvlText w:val="%5."/>
      <w:lvlJc w:val="left"/>
      <w:pPr>
        <w:ind w:left="3923" w:hanging="360"/>
      </w:pPr>
    </w:lvl>
    <w:lvl w:ilvl="5" w:tplc="0427001B" w:tentative="1">
      <w:start w:val="1"/>
      <w:numFmt w:val="lowerRoman"/>
      <w:lvlText w:val="%6."/>
      <w:lvlJc w:val="right"/>
      <w:pPr>
        <w:ind w:left="4643" w:hanging="180"/>
      </w:pPr>
    </w:lvl>
    <w:lvl w:ilvl="6" w:tplc="0427000F" w:tentative="1">
      <w:start w:val="1"/>
      <w:numFmt w:val="decimal"/>
      <w:lvlText w:val="%7."/>
      <w:lvlJc w:val="left"/>
      <w:pPr>
        <w:ind w:left="5363" w:hanging="360"/>
      </w:pPr>
    </w:lvl>
    <w:lvl w:ilvl="7" w:tplc="04270019" w:tentative="1">
      <w:start w:val="1"/>
      <w:numFmt w:val="lowerLetter"/>
      <w:lvlText w:val="%8."/>
      <w:lvlJc w:val="left"/>
      <w:pPr>
        <w:ind w:left="6083" w:hanging="360"/>
      </w:pPr>
    </w:lvl>
    <w:lvl w:ilvl="8" w:tplc="0427001B" w:tentative="1">
      <w:start w:val="1"/>
      <w:numFmt w:val="lowerRoman"/>
      <w:lvlText w:val="%9."/>
      <w:lvlJc w:val="right"/>
      <w:pPr>
        <w:ind w:left="6803" w:hanging="180"/>
      </w:pPr>
    </w:lvl>
  </w:abstractNum>
  <w:abstractNum w:abstractNumId="2" w15:restartNumberingAfterBreak="0">
    <w:nsid w:val="2CCD71BB"/>
    <w:multiLevelType w:val="multilevel"/>
    <w:tmpl w:val="CE74D772"/>
    <w:lvl w:ilvl="0">
      <w:start w:val="1"/>
      <w:numFmt w:val="decimal"/>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pStyle w:val="Antrat2"/>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5582B21"/>
    <w:multiLevelType w:val="multilevel"/>
    <w:tmpl w:val="46D0E848"/>
    <w:lvl w:ilvl="0">
      <w:start w:val="4"/>
      <w:numFmt w:val="decimal"/>
      <w:lvlText w:val="%1."/>
      <w:lvlJc w:val="left"/>
      <w:pPr>
        <w:ind w:left="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80212160">
    <w:abstractNumId w:val="3"/>
  </w:num>
  <w:num w:numId="2" w16cid:durableId="739594541">
    <w:abstractNumId w:val="0"/>
  </w:num>
  <w:num w:numId="3" w16cid:durableId="1921677146">
    <w:abstractNumId w:val="2"/>
  </w:num>
  <w:num w:numId="4" w16cid:durableId="1418020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8B6"/>
    <w:rsid w:val="00024B3B"/>
    <w:rsid w:val="000578F6"/>
    <w:rsid w:val="000D33F4"/>
    <w:rsid w:val="00141598"/>
    <w:rsid w:val="00172DE1"/>
    <w:rsid w:val="001F0C6B"/>
    <w:rsid w:val="002E76BC"/>
    <w:rsid w:val="00302E6E"/>
    <w:rsid w:val="00304437"/>
    <w:rsid w:val="00372B33"/>
    <w:rsid w:val="0037732E"/>
    <w:rsid w:val="003818B6"/>
    <w:rsid w:val="00381AED"/>
    <w:rsid w:val="00463B08"/>
    <w:rsid w:val="005A0306"/>
    <w:rsid w:val="005C4B42"/>
    <w:rsid w:val="00667757"/>
    <w:rsid w:val="00671E53"/>
    <w:rsid w:val="006D79E9"/>
    <w:rsid w:val="0073384B"/>
    <w:rsid w:val="007B212D"/>
    <w:rsid w:val="007C2907"/>
    <w:rsid w:val="007C54A4"/>
    <w:rsid w:val="007E447E"/>
    <w:rsid w:val="00893E78"/>
    <w:rsid w:val="008E5B8E"/>
    <w:rsid w:val="008F5464"/>
    <w:rsid w:val="00906DDA"/>
    <w:rsid w:val="00993057"/>
    <w:rsid w:val="00995BF7"/>
    <w:rsid w:val="009A4772"/>
    <w:rsid w:val="00A3400B"/>
    <w:rsid w:val="00A46353"/>
    <w:rsid w:val="00AA4969"/>
    <w:rsid w:val="00AD1D76"/>
    <w:rsid w:val="00B33897"/>
    <w:rsid w:val="00B60681"/>
    <w:rsid w:val="00B748C6"/>
    <w:rsid w:val="00BB38C5"/>
    <w:rsid w:val="00BC10DA"/>
    <w:rsid w:val="00C91D92"/>
    <w:rsid w:val="00D12862"/>
    <w:rsid w:val="00D873F2"/>
    <w:rsid w:val="00DC65D5"/>
    <w:rsid w:val="00EB13FB"/>
    <w:rsid w:val="00EE4474"/>
    <w:rsid w:val="00F26F00"/>
    <w:rsid w:val="00F419CA"/>
    <w:rsid w:val="00F546D2"/>
    <w:rsid w:val="00F604F6"/>
    <w:rsid w:val="00F84060"/>
    <w:rsid w:val="00FD10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CECB7"/>
  <w15:docId w15:val="{EE94EA35-ED58-47E9-A3DC-02DDDB40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0" w:line="269" w:lineRule="auto"/>
      <w:ind w:firstLine="698"/>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3"/>
      </w:numPr>
      <w:spacing w:after="21" w:line="259" w:lineRule="auto"/>
      <w:ind w:left="10" w:hanging="10"/>
      <w:outlineLvl w:val="0"/>
    </w:pPr>
    <w:rPr>
      <w:rFonts w:ascii="Times New Roman" w:eastAsia="Times New Roman" w:hAnsi="Times New Roman" w:cs="Times New Roman"/>
      <w:b/>
      <w:color w:val="000000"/>
    </w:rPr>
  </w:style>
  <w:style w:type="paragraph" w:styleId="Antrat2">
    <w:name w:val="heading 2"/>
    <w:next w:val="prastasis"/>
    <w:link w:val="Antrat2Diagrama"/>
    <w:uiPriority w:val="9"/>
    <w:unhideWhenUsed/>
    <w:qFormat/>
    <w:pPr>
      <w:keepNext/>
      <w:keepLines/>
      <w:numPr>
        <w:ilvl w:val="1"/>
        <w:numId w:val="3"/>
      </w:numPr>
      <w:spacing w:after="21" w:line="259" w:lineRule="auto"/>
      <w:ind w:left="10" w:hanging="10"/>
      <w:outlineLvl w:val="1"/>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character" w:customStyle="1" w:styleId="Antrat2Diagrama">
    <w:name w:val="Antraštė 2 Diagrama"/>
    <w:link w:val="Antrat2"/>
    <w:rPr>
      <w:rFonts w:ascii="Times New Roman" w:eastAsia="Times New Roman" w:hAnsi="Times New Roman" w:cs="Times New Roman"/>
      <w:b/>
      <w:color w:val="000000"/>
      <w:sz w:val="24"/>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671E53"/>
    <w:pPr>
      <w:spacing w:after="0" w:line="240" w:lineRule="auto"/>
      <w:ind w:firstLine="0"/>
      <w:jc w:val="left"/>
    </w:pPr>
    <w:rPr>
      <w:rFonts w:eastAsia="Calibri"/>
      <w:color w:val="auto"/>
      <w:kern w:val="0"/>
      <w:sz w:val="20"/>
      <w:szCs w:val="20"/>
      <w:lang w:eastAsia="en-US"/>
      <w14:ligatures w14:val="none"/>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671E53"/>
    <w:rPr>
      <w:rFonts w:ascii="Times New Roman" w:eastAsia="Calibri" w:hAnsi="Times New Roman" w:cs="Times New Roman"/>
      <w:kern w:val="0"/>
      <w:sz w:val="20"/>
      <w:szCs w:val="20"/>
      <w:lang w:eastAsia="en-US"/>
      <w14:ligatures w14:val="none"/>
    </w:rPr>
  </w:style>
  <w:style w:type="character" w:styleId="Komentaronuoroda">
    <w:name w:val="annotation reference"/>
    <w:basedOn w:val="Numatytasispastraiposriftas"/>
    <w:uiPriority w:val="99"/>
    <w:unhideWhenUsed/>
    <w:qFormat/>
    <w:rsid w:val="00671E53"/>
    <w:rPr>
      <w:sz w:val="16"/>
      <w:szCs w:val="16"/>
    </w:rPr>
  </w:style>
  <w:style w:type="paragraph" w:styleId="Komentarotema">
    <w:name w:val="annotation subject"/>
    <w:basedOn w:val="Komentarotekstas"/>
    <w:next w:val="Komentarotekstas"/>
    <w:link w:val="KomentarotemaDiagrama"/>
    <w:uiPriority w:val="99"/>
    <w:semiHidden/>
    <w:unhideWhenUsed/>
    <w:rsid w:val="00993057"/>
    <w:pPr>
      <w:spacing w:after="10"/>
      <w:ind w:firstLine="698"/>
      <w:jc w:val="both"/>
    </w:pPr>
    <w:rPr>
      <w:rFonts w:eastAsia="Times New Roman"/>
      <w:b/>
      <w:bCs/>
      <w:color w:val="000000"/>
      <w:kern w:val="2"/>
      <w:lang w:eastAsia="lt-LT"/>
      <w14:ligatures w14:val="standardContextual"/>
    </w:rPr>
  </w:style>
  <w:style w:type="character" w:customStyle="1" w:styleId="KomentarotemaDiagrama">
    <w:name w:val="Komentaro tema Diagrama"/>
    <w:basedOn w:val="KomentarotekstasDiagrama"/>
    <w:link w:val="Komentarotema"/>
    <w:uiPriority w:val="99"/>
    <w:semiHidden/>
    <w:rsid w:val="00993057"/>
    <w:rPr>
      <w:rFonts w:ascii="Times New Roman" w:eastAsia="Times New Roman" w:hAnsi="Times New Roman" w:cs="Times New Roman"/>
      <w:b/>
      <w:bCs/>
      <w:color w:val="000000"/>
      <w:kern w:val="0"/>
      <w:sz w:val="20"/>
      <w:szCs w:val="20"/>
      <w:lang w:eastAsia="en-US"/>
      <w14:ligatures w14:val="none"/>
    </w:rPr>
  </w:style>
  <w:style w:type="paragraph" w:styleId="Sraopastraipa">
    <w:name w:val="List Paragraph"/>
    <w:basedOn w:val="prastasis"/>
    <w:uiPriority w:val="34"/>
    <w:qFormat/>
    <w:rsid w:val="00EE44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4B2A3-8F99-416A-BE6A-47CCEB30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2424</Words>
  <Characters>1383</Characters>
  <Application>Microsoft Office Word</Application>
  <DocSecurity>0</DocSecurity>
  <Lines>11</Lines>
  <Paragraphs>7</Paragraphs>
  <ScaleCrop>false</ScaleCrop>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TURINYS</dc:title>
  <dc:subject/>
  <dc:creator>M. Šalkauskas</dc:creator>
  <cp:keywords/>
  <cp:lastModifiedBy>Rita Bučionienė</cp:lastModifiedBy>
  <cp:revision>45</cp:revision>
  <dcterms:created xsi:type="dcterms:W3CDTF">2025-07-25T11:39:00Z</dcterms:created>
  <dcterms:modified xsi:type="dcterms:W3CDTF">2025-07-28T12:09:00Z</dcterms:modified>
</cp:coreProperties>
</file>